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B7C2" w14:textId="4989BC9C" w:rsidR="00CC4A1A" w:rsidRDefault="00CC4A1A" w:rsidP="00CC4A1A">
      <w:pPr>
        <w:jc w:val="center"/>
        <w:rPr>
          <w:b/>
          <w:bCs/>
        </w:rPr>
      </w:pPr>
      <w:r w:rsidRPr="00CC4A1A">
        <w:rPr>
          <w:b/>
          <w:bCs/>
        </w:rPr>
        <w:t xml:space="preserve">Summary of Steering Committee Meeting </w:t>
      </w:r>
    </w:p>
    <w:p w14:paraId="2B148264" w14:textId="34D0AC28" w:rsidR="00AA7970" w:rsidRDefault="00BD2682" w:rsidP="00CC4A1A">
      <w:pPr>
        <w:jc w:val="center"/>
        <w:rPr>
          <w:b/>
          <w:bCs/>
        </w:rPr>
      </w:pPr>
      <w:r>
        <w:rPr>
          <w:b/>
          <w:bCs/>
        </w:rPr>
        <w:t>February 28, 2024</w:t>
      </w:r>
    </w:p>
    <w:p w14:paraId="09D03604" w14:textId="77777777" w:rsidR="00CC4A1A" w:rsidRDefault="00CC4A1A" w:rsidP="00CC4A1A">
      <w:pPr>
        <w:jc w:val="center"/>
        <w:rPr>
          <w:b/>
          <w:bCs/>
        </w:rPr>
      </w:pPr>
    </w:p>
    <w:p w14:paraId="1C9775CD" w14:textId="003FA53C" w:rsidR="00CC4A1A" w:rsidRDefault="00A33E0E" w:rsidP="00CC4A1A">
      <w:pPr>
        <w:pStyle w:val="ListParagraph"/>
        <w:numPr>
          <w:ilvl w:val="0"/>
          <w:numId w:val="1"/>
        </w:numPr>
      </w:pPr>
      <w:r>
        <w:t>The steering committee will be receiving a draft independent financial review for comments. Carrie will send out</w:t>
      </w:r>
      <w:r w:rsidR="00EB6D98">
        <w:t xml:space="preserve"> this afternoon. One member who has seen it commented that we may want to consider an MOA</w:t>
      </w:r>
      <w:r w:rsidR="008D11AF">
        <w:t>, talked about potential officers of a PFD</w:t>
      </w:r>
      <w:r w:rsidR="00D34749">
        <w:t xml:space="preserve">, and discussed the requirement to go through multiple financial reviews. </w:t>
      </w:r>
    </w:p>
    <w:p w14:paraId="399FBBFC" w14:textId="418C3DA7" w:rsidR="00CC4A1A" w:rsidRDefault="00D34749" w:rsidP="00CC4A1A">
      <w:pPr>
        <w:pStyle w:val="ListParagraph"/>
        <w:numPr>
          <w:ilvl w:val="0"/>
          <w:numId w:val="1"/>
        </w:numPr>
      </w:pPr>
      <w:r>
        <w:t>Criteria for task force:</w:t>
      </w:r>
    </w:p>
    <w:p w14:paraId="186A675F" w14:textId="53AF6043" w:rsidR="00D34749" w:rsidRDefault="00D34749" w:rsidP="00D34749">
      <w:pPr>
        <w:pStyle w:val="ListParagraph"/>
      </w:pPr>
      <w:r>
        <w:t xml:space="preserve">The committee discussed the task force. </w:t>
      </w:r>
      <w:r w:rsidR="00926B94">
        <w:t xml:space="preserve">One member drafted a potential framework for the task force and Carrie will add to it. </w:t>
      </w:r>
      <w:r w:rsidR="001B00C0">
        <w:t xml:space="preserve">One member asked if we want to expand the purpose of the task force to include possible other projects in the County if there is </w:t>
      </w:r>
      <w:r w:rsidR="00CF3C5C">
        <w:t xml:space="preserve">financial </w:t>
      </w:r>
      <w:r w:rsidR="001B00C0">
        <w:t>room in the PFD.</w:t>
      </w:r>
      <w:r w:rsidR="0091583A">
        <w:t xml:space="preserve"> We will add this to the purpose statement. The criteria that were discussed include:</w:t>
      </w:r>
    </w:p>
    <w:p w14:paraId="79ADCAED" w14:textId="3E2CD6DA" w:rsidR="0091583A" w:rsidRDefault="000717B2" w:rsidP="000717B2">
      <w:pPr>
        <w:pStyle w:val="ListParagraph"/>
        <w:numPr>
          <w:ilvl w:val="0"/>
          <w:numId w:val="2"/>
        </w:numPr>
      </w:pPr>
      <w:r>
        <w:t>Familiarity with the work of the steering committee</w:t>
      </w:r>
    </w:p>
    <w:p w14:paraId="4FB01726" w14:textId="6E497D06" w:rsidR="000717B2" w:rsidRDefault="005D2504" w:rsidP="000717B2">
      <w:pPr>
        <w:pStyle w:val="ListParagraph"/>
        <w:numPr>
          <w:ilvl w:val="0"/>
          <w:numId w:val="2"/>
        </w:numPr>
      </w:pPr>
      <w:r>
        <w:t>Able to commit the time, every other week for three months to begin at the end of March.</w:t>
      </w:r>
    </w:p>
    <w:p w14:paraId="68F4D495" w14:textId="42F71E91" w:rsidR="005F4D3A" w:rsidRDefault="005F4D3A" w:rsidP="005F4D3A">
      <w:pPr>
        <w:pStyle w:val="ListParagraph"/>
        <w:numPr>
          <w:ilvl w:val="0"/>
          <w:numId w:val="2"/>
        </w:numPr>
      </w:pPr>
      <w:r>
        <w:t>Geographical representation</w:t>
      </w:r>
    </w:p>
    <w:p w14:paraId="7FC3AC66" w14:textId="61A99A48" w:rsidR="005F4D3A" w:rsidRDefault="005F4D3A" w:rsidP="005F4D3A">
      <w:pPr>
        <w:pStyle w:val="ListParagraph"/>
        <w:numPr>
          <w:ilvl w:val="0"/>
          <w:numId w:val="2"/>
        </w:numPr>
      </w:pPr>
      <w:r>
        <w:t>Age diversity</w:t>
      </w:r>
    </w:p>
    <w:p w14:paraId="415857FB" w14:textId="51E54CAD" w:rsidR="005F4D3A" w:rsidRDefault="005F4D3A" w:rsidP="005F4D3A">
      <w:pPr>
        <w:pStyle w:val="ListParagraph"/>
        <w:numPr>
          <w:ilvl w:val="0"/>
          <w:numId w:val="2"/>
        </w:numPr>
      </w:pPr>
      <w:r>
        <w:t xml:space="preserve">Diversity of skill set; i.e. construction, finance, etc. </w:t>
      </w:r>
      <w:r w:rsidR="00E80527">
        <w:t>preferred.</w:t>
      </w:r>
    </w:p>
    <w:p w14:paraId="07199879" w14:textId="60AC9B90" w:rsidR="00AE5488" w:rsidRDefault="00AE5488" w:rsidP="005F4D3A">
      <w:pPr>
        <w:pStyle w:val="ListParagraph"/>
        <w:numPr>
          <w:ilvl w:val="0"/>
          <w:numId w:val="2"/>
        </w:numPr>
      </w:pPr>
      <w:r>
        <w:t>Familiarity with aqu</w:t>
      </w:r>
      <w:r w:rsidR="00E80527">
        <w:t>atics</w:t>
      </w:r>
    </w:p>
    <w:p w14:paraId="12B9FAD8" w14:textId="433E2D6E" w:rsidR="00E80527" w:rsidRDefault="00E80527" w:rsidP="00E80527">
      <w:pPr>
        <w:ind w:left="360"/>
      </w:pPr>
      <w:r>
        <w:t xml:space="preserve">The committee discussed the </w:t>
      </w:r>
      <w:r w:rsidR="00030B2F">
        <w:t xml:space="preserve">importance of having these meetings open to the public. These meetings will be hybrid and the public/task force members will meet online. </w:t>
      </w:r>
      <w:r w:rsidR="00037738">
        <w:t xml:space="preserve"> The committee discussed and thought this should be an application and an appointment process as well.</w:t>
      </w:r>
    </w:p>
    <w:p w14:paraId="14BB3CDB" w14:textId="0CD3E36B" w:rsidR="00134BED" w:rsidRDefault="00134BED" w:rsidP="00E80527">
      <w:pPr>
        <w:ind w:left="360"/>
      </w:pPr>
      <w:r>
        <w:t xml:space="preserve">The Steering Committee is open to </w:t>
      </w:r>
      <w:r w:rsidR="00F062F9">
        <w:t>attending</w:t>
      </w:r>
      <w:r>
        <w:t xml:space="preserve"> any meetings. They will also m</w:t>
      </w:r>
      <w:r w:rsidR="00C56DED">
        <w:t xml:space="preserve">eet midway and at the end of the task force work. </w:t>
      </w:r>
    </w:p>
    <w:p w14:paraId="18E0BA52" w14:textId="0F829BFA" w:rsidR="00C56DED" w:rsidRDefault="00C56DED" w:rsidP="00E80527">
      <w:pPr>
        <w:ind w:left="360"/>
      </w:pPr>
      <w:r>
        <w:t>The County Commission will discuss the task force at their next meeting.</w:t>
      </w:r>
    </w:p>
    <w:p w14:paraId="46B8056C" w14:textId="4097CAA2" w:rsidR="00CC4A1A" w:rsidRDefault="00CC4A1A" w:rsidP="00CC4A1A">
      <w:pPr>
        <w:pStyle w:val="ListParagraph"/>
        <w:numPr>
          <w:ilvl w:val="0"/>
          <w:numId w:val="1"/>
        </w:numPr>
      </w:pPr>
      <w:r>
        <w:t xml:space="preserve">Yes campaign; Jac: JAC is </w:t>
      </w:r>
      <w:r w:rsidR="0001796E">
        <w:t xml:space="preserve">continuing to reach out with more yard signs. They are </w:t>
      </w:r>
      <w:r w:rsidR="00CB7D70">
        <w:t>going</w:t>
      </w:r>
      <w:r w:rsidR="0001796E">
        <w:t xml:space="preserve"> to put a financial committee </w:t>
      </w:r>
      <w:r w:rsidR="00CB7D70">
        <w:t xml:space="preserve">together and start the capital fundraising again. They have about $300K in pledges and will continue to take pledges. </w:t>
      </w:r>
      <w:r w:rsidR="00A60D58">
        <w:t xml:space="preserve">They are going to work with the Y to sponsor some open swims at the pool to gain more visibility for aquatics in general. </w:t>
      </w:r>
    </w:p>
    <w:p w14:paraId="3D0767EF" w14:textId="59649DB9" w:rsidR="00CC4A1A" w:rsidRDefault="00CC4A1A" w:rsidP="00CC4A1A">
      <w:pPr>
        <w:pStyle w:val="ListParagraph"/>
        <w:numPr>
          <w:ilvl w:val="0"/>
          <w:numId w:val="1"/>
        </w:numPr>
      </w:pPr>
      <w:r>
        <w:t>Timeline</w:t>
      </w:r>
      <w:r w:rsidR="004E7D3A">
        <w:t xml:space="preserve"> and next steps: Carrie will send out a draft of the independent financial review to the steering committee. One member asked for a </w:t>
      </w:r>
      <w:r w:rsidR="006C4F11">
        <w:t>one-page</w:t>
      </w:r>
      <w:r w:rsidR="004E7D3A">
        <w:t xml:space="preserve"> speaking point document, so </w:t>
      </w:r>
      <w:r w:rsidR="004E7D3A">
        <w:br/>
        <w:t>Carrie will work on this. Carrie to put together the document th</w:t>
      </w:r>
      <w:r w:rsidR="00F91A2D">
        <w:t>a</w:t>
      </w:r>
      <w:r w:rsidR="004E7D3A">
        <w:t xml:space="preserve">t describes the </w:t>
      </w:r>
      <w:r w:rsidR="00F91A2D">
        <w:t xml:space="preserve">task </w:t>
      </w:r>
      <w:r w:rsidR="00CF3C5C">
        <w:t>force</w:t>
      </w:r>
      <w:r w:rsidR="00F91A2D">
        <w:t xml:space="preserve"> as well. </w:t>
      </w:r>
    </w:p>
    <w:sectPr w:rsidR="00CC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2E93"/>
    <w:multiLevelType w:val="hybridMultilevel"/>
    <w:tmpl w:val="B0F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AF3"/>
    <w:multiLevelType w:val="hybridMultilevel"/>
    <w:tmpl w:val="D0DE5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256723">
    <w:abstractNumId w:val="0"/>
  </w:num>
  <w:num w:numId="2" w16cid:durableId="121322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1A"/>
    <w:rsid w:val="0001796E"/>
    <w:rsid w:val="00030B2F"/>
    <w:rsid w:val="00037738"/>
    <w:rsid w:val="000717B2"/>
    <w:rsid w:val="00134BED"/>
    <w:rsid w:val="001B00C0"/>
    <w:rsid w:val="004E7D3A"/>
    <w:rsid w:val="00567432"/>
    <w:rsid w:val="005D2504"/>
    <w:rsid w:val="005F4D3A"/>
    <w:rsid w:val="006C4F11"/>
    <w:rsid w:val="007205CD"/>
    <w:rsid w:val="008D11AF"/>
    <w:rsid w:val="0091583A"/>
    <w:rsid w:val="00926B94"/>
    <w:rsid w:val="00A33E0E"/>
    <w:rsid w:val="00A60D58"/>
    <w:rsid w:val="00AA7970"/>
    <w:rsid w:val="00AE5488"/>
    <w:rsid w:val="00B73A53"/>
    <w:rsid w:val="00BD2682"/>
    <w:rsid w:val="00C56DED"/>
    <w:rsid w:val="00CB7D70"/>
    <w:rsid w:val="00CC4A1A"/>
    <w:rsid w:val="00CF3C5C"/>
    <w:rsid w:val="00D34749"/>
    <w:rsid w:val="00E57BEF"/>
    <w:rsid w:val="00E80527"/>
    <w:rsid w:val="00EB6D98"/>
    <w:rsid w:val="00F062F9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09183"/>
  <w15:chartTrackingRefBased/>
  <w15:docId w15:val="{A6DEE4D4-D922-43A6-B20D-7690B5D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1789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Hite</dc:creator>
  <cp:keywords/>
  <dc:description/>
  <cp:lastModifiedBy>Carrie Hite</cp:lastModifiedBy>
  <cp:revision>28</cp:revision>
  <dcterms:created xsi:type="dcterms:W3CDTF">2024-02-29T17:26:00Z</dcterms:created>
  <dcterms:modified xsi:type="dcterms:W3CDTF">2024-03-11T20:36:00Z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3b7892d3-05dc-40e2-852e-d07713ad3464</vt:lpwstr>
  </property>
</Properties>
</file>